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Projektno izvješće za 2024. godinu</w:t>
      </w:r>
    </w:p>
    <w:p w:rsidR="00000000" w:rsidDel="00000000" w:rsidP="00000000" w:rsidRDefault="00000000" w:rsidRPr="00000000" w14:paraId="00000002">
      <w:pPr>
        <w:spacing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Zaviri u priču, udruga za kulturu i umjetnost</w:t>
      </w:r>
    </w:p>
    <w:p w:rsidR="00000000" w:rsidDel="00000000" w:rsidP="00000000" w:rsidRDefault="00000000" w:rsidRPr="00000000" w14:paraId="00000003">
      <w:pPr>
        <w:spacing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59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Krug prijateljica - Krug povjerenja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– osnaživanje žena u mikro socijalnom kontekstu susjedstva, s ciljem djelovanja protiv otuđenosti i osamljenosti žena i djece usljed modernog načina života i izolacija uzrokovanih epidemijom virusa Covid-19</w:t>
      </w:r>
    </w:p>
    <w:p w:rsidR="00000000" w:rsidDel="00000000" w:rsidP="00000000" w:rsidRDefault="00000000" w:rsidRPr="00000000" w14:paraId="00000005">
      <w:pPr>
        <w:spacing w:line="259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Mjesto: Zagreb</w:t>
      </w:r>
    </w:p>
    <w:p w:rsidR="00000000" w:rsidDel="00000000" w:rsidP="00000000" w:rsidRDefault="00000000" w:rsidRPr="00000000" w14:paraId="00000006">
      <w:pPr>
        <w:spacing w:line="259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Vrijeme: kontinuirano</w:t>
      </w:r>
    </w:p>
    <w:p w:rsidR="00000000" w:rsidDel="00000000" w:rsidP="00000000" w:rsidRDefault="00000000" w:rsidRPr="00000000" w14:paraId="00000007">
      <w:pPr>
        <w:spacing w:line="259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Financiranje: volonterski</w:t>
      </w:r>
    </w:p>
    <w:p w:rsidR="00000000" w:rsidDel="00000000" w:rsidP="00000000" w:rsidRDefault="00000000" w:rsidRPr="00000000" w14:paraId="00000008">
      <w:pPr>
        <w:spacing w:line="259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Akcije: mjesečna okupljanja, pojedinačno pružanje podrške prema potrebi, zajedničke akcije radi osnaživanja veza i dobrosusjedskih odnosa</w:t>
      </w:r>
    </w:p>
    <w:p w:rsidR="00000000" w:rsidDel="00000000" w:rsidP="00000000" w:rsidRDefault="00000000" w:rsidRPr="00000000" w14:paraId="00000009">
      <w:pPr>
        <w:spacing w:line="259" w:lineRule="auto"/>
        <w:ind w:left="216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59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Projekt se provodio tijekom rujna i listopada 2021. godine, dok su vremenske prilike dozvoljavale okupljanje na otvorenom, prema preferencijama sudionica projekta, koje su sve stanovnice iste zgrade i time susjede. Sudionice su prihvatile poziv za uključivanjem u projekt i osnovana je Whatsapp grupa radi brze i neposredne komunikacije. Rezultat za 2022. godinu se očituje u boljoj povezanosti svih sudionica, prisnije komunikacije te češćem obraćanju u slučaju potrebe za sitnim uslugama (posudba neke namirnice ili dočekivanje djeteta).</w:t>
      </w:r>
    </w:p>
    <w:p w:rsidR="00000000" w:rsidDel="00000000" w:rsidP="00000000" w:rsidRDefault="00000000" w:rsidRPr="00000000" w14:paraId="0000000B">
      <w:pPr>
        <w:spacing w:line="259" w:lineRule="auto"/>
        <w:ind w:left="216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59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Napomena: akcije ovog projekta prorijeđene su tijekom 2024. godine, uslijed normalizacije situacije s Covidom-19 te ostalim obavezama svih sudionica. Novom regulacijom odvoza otpada u Zagrebu, krug je dobio novu akciju u vidu pomoći starijim i nemoćnim susjedima za koje mlađi spuštaju plave vrećice u za to predviđeno vrijeme. Tijekom 2024. susreti su se održavali prema mogućnostima sudionica, a organizirani su i zajednički posjeti koncertima.</w:t>
      </w:r>
    </w:p>
    <w:p w:rsidR="00000000" w:rsidDel="00000000" w:rsidP="00000000" w:rsidRDefault="00000000" w:rsidRPr="00000000" w14:paraId="0000000D">
      <w:pPr>
        <w:spacing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59" w:lineRule="auto"/>
        <w:ind w:left="216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59" w:lineRule="auto"/>
        <w:ind w:left="0" w:firstLine="0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 Zagrebu, 21.2.2025.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h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S8r7HWm2nx+gmQg9uvLcqovneg==">CgMxLjA4AHIhMXFMRzN3OHZyRHF4TkVfcnNKZTQySWhMVEN3V0hVZjd3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